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>Приложение 5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к решению Совета депутатов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муниципального образования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Акбулакский район «О внесении изменений в решение Совета депутатов муниципального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образования Акбулакский район «О бюджете        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муниципального образования Акбулакский район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на 2022 год и на плановый 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период 2023 и 2024 годов»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от №</w:t>
      </w:r>
    </w:p>
    <w:p w:rsidR="005120DD" w:rsidRDefault="005120DD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Приложение 5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к решению Сове</w:t>
      </w:r>
      <w:r>
        <w:rPr>
          <w:rFonts w:ascii="Times New Roman" w:hAnsi="Times New Roman"/>
          <w:kern w:val="0"/>
          <w:sz w:val="28"/>
          <w:szCs w:val="28"/>
        </w:rPr>
        <w:t>та депутатов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муниципального образования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Акбулакский район</w:t>
      </w:r>
    </w:p>
    <w:p w:rsidR="005120DD" w:rsidRDefault="00880434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«О бюджете муниципального </w:t>
      </w:r>
    </w:p>
    <w:p w:rsidR="005120DD" w:rsidRDefault="00880434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образования Акбулакский </w:t>
      </w:r>
    </w:p>
    <w:p w:rsidR="005120DD" w:rsidRDefault="00880434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район на 2022 год и на плановый</w:t>
      </w:r>
    </w:p>
    <w:p w:rsidR="005120DD" w:rsidRDefault="00880434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период 2023 и 2024 годов»</w:t>
      </w:r>
    </w:p>
    <w:p w:rsidR="005120DD" w:rsidRDefault="00880434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от 22.12.2021 №88  </w:t>
      </w:r>
    </w:p>
    <w:p w:rsidR="005120DD" w:rsidRDefault="005120DD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5120DD" w:rsidRDefault="00880434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РАСПРЕДЕЛЕНИЕ БЮДЖЕТНЫХ АССИГНОВАНИЙ ПО ЦЕЛЕВЫМ СТАТЬЯМ (МУНИЦИПАЛЬНЫМ ПРОГРАММАМ АКБУЛАКСКОГО РАЙОНА</w:t>
      </w:r>
      <w:r>
        <w:rPr>
          <w:rFonts w:ascii="Times New Roman" w:hAnsi="Times New Roman"/>
          <w:kern w:val="0"/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</w:t>
      </w:r>
    </w:p>
    <w:p w:rsidR="005120DD" w:rsidRDefault="00880434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НА 2022 ГОД  И НА ПЛАНОВЫЙ ПЕРИОД 2023 И 2024 ГОДОВ</w:t>
      </w:r>
    </w:p>
    <w:p w:rsidR="005120DD" w:rsidRDefault="005120DD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120DD" w:rsidRDefault="00880434"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(тыс. рублей</w:t>
      </w:r>
    </w:p>
    <w:tbl>
      <w:tblPr>
        <w:tblW w:w="15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2"/>
        <w:gridCol w:w="2267"/>
        <w:gridCol w:w="566"/>
        <w:gridCol w:w="566"/>
        <w:gridCol w:w="566"/>
        <w:gridCol w:w="1701"/>
        <w:gridCol w:w="1701"/>
        <w:gridCol w:w="1701"/>
      </w:tblGrid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62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4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0DD" w:rsidRDefault="005120DD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15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2"/>
        <w:gridCol w:w="2267"/>
        <w:gridCol w:w="566"/>
        <w:gridCol w:w="566"/>
        <w:gridCol w:w="566"/>
        <w:gridCol w:w="1701"/>
        <w:gridCol w:w="1701"/>
        <w:gridCol w:w="1701"/>
      </w:tblGrid>
      <w:tr w:rsidR="005120D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62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4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5120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0DD" w:rsidRDefault="00880434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111962,5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94966,5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95715,5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организационных условий для составления и исполнения бюджета муниципального образования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Акбулакский район"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13329,3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9003,3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9003,3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составления и исполнение бюджета муниципального образования Акбулакский район"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9003,3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9003,3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9128,5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9003,3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9003,3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01 1 01 60530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01 1 01 60530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01 1 01 60530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01 1 01 60530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97187,9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85324,0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86073,0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организации выполнения полномочий Оренбургской области по расчету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предоставлению дотаций бюджетам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01 2 01 00000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организации расчета и предоставления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01 2 01 80957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01 2 01 80957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выполнение полномочий Оренбургской области по предоставлению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дотаций бюджетам поселений на выравнивание бюджетной обеспеченности"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83532,0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85488,0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01 2 02 80050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83532,0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85488,0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01 2 02 80050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83532,0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85488,0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"Предоставление дотаций бюджетам сельских поселений на выравнивание бюджетной обеспеченности из районного фонда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финансовой поддержки сельских поселений"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01 2 03 76000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01 2 03 76000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мер по обеспечению сбалансированности местных бюджетов 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01 2 06 00000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01 2 06 78000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01 2 06 78000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01 3 00 00000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"Организация и осуществление внутреннего государственного финансового контроля в финансово-бюджетной сфере"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01 3 01 10020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"Повышение эффективности бюджетных расходов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01 4 00 00000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реализации проекта "Народный бюджет"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"Народный бюджет"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01 4 08 79000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01 4 08 79000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"Комплексные меры по созданию условий для оказания медицинской помощи населению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"Меры социальной поддержки медицинских работников на территории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02 0 01 00000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Возмещение расходов за наем жилого помещения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медицинским работникам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02 0 01 </w:t>
            </w:r>
            <w:r>
              <w:rPr>
                <w:rFonts w:ascii="Times New Roman" w:hAnsi="Times New Roman"/>
                <w:sz w:val="24"/>
                <w:szCs w:val="24"/>
              </w:rPr>
              <w:t>20060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02 0 01 20060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"Меры по привлечению и закреплению квалифицированных медицинских кадров в соответствии с потребностями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здравоохранения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02 0 02 00000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привлечению и закреплению квалифицированных медицинских кадров в соответствии с потребностями учреждений здравоохранения Акбулакского 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02 0 02 20010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02 0 02 20010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36775,3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32926,0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33331,0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34711,9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30834,3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31239,3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03 0 01 10010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</w:rPr>
              <w:t>выплаты персоналу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03 0 01 10010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22414,9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22414,9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22414,9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20622,9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20591,7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1597,5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1597,5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публикации нормативно-правовых актов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03 0 01 10100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03 0 01 10100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Акбулакского 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03 0 01 20030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03 0 01 20030 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      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казённого учреждения "Отдел хозяйственного обеспечения" администрации Акбулакского 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03 0 01 90080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10296,1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7262,0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03 0 01 90080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03 0 01 90080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3979,1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03 0 01 90080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 на государственную регистрацию актов гражданского состояния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03 0 02 59302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03 0 02 59302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1062,8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03 0 02 59302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03 0 02 </w:t>
            </w:r>
            <w:r>
              <w:rPr>
                <w:rFonts w:ascii="Times New Roman" w:hAnsi="Times New Roman"/>
                <w:sz w:val="24"/>
                <w:szCs w:val="24"/>
              </w:rPr>
              <w:t>80420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03 0 02 80420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по созданию и организации деятельности комиссий по делам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и защите их прав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03 0 02 80951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539,9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03 0 02 80951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03 0 02 80951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03 0 02 80952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03 0 02 80952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03 0 02 80953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03 0 02 80953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Акбулакского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5532,0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4924,0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в </w:t>
            </w:r>
            <w:r>
              <w:rPr>
                <w:rFonts w:ascii="Times New Roman" w:hAnsi="Times New Roman"/>
                <w:sz w:val="24"/>
                <w:szCs w:val="24"/>
              </w:rPr>
              <w:t>сфере обращения с животными без владельцев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04 0 01 81160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04 0 01 81160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сбору, утилизации и уничтожение биологических отходов"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биологических отходов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04 0 02 80870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04 0 02 80870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"Распространение передового опыта в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сельскохозяйственном производстве"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04 0 03 00000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конкурсов, семинаров-совещаний по организации посева, уборки урожая и заготовки кормов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04 0 03 60520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04 0 03 60520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04 0 03 60520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«Оказание содействия сельхозтоваропроизводителям в развитии сельскохозяйственного производства»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04 0 05 00000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 за счет средств местного бюджета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04 0 05 60630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04 0 05 60630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05 S1230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>
              <w:rPr>
                <w:rFonts w:ascii="Times New Roman" w:hAnsi="Times New Roman"/>
                <w:sz w:val="24"/>
                <w:szCs w:val="24"/>
              </w:rPr>
              <w:t>персоналу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 05 S1230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"Экономическое развитие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4119,6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"Повышение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управления социально-экономическим развитием"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предоставления государственных и муниципальных услуг в многофункциональных центрах предоставления государственных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услуг"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государственных и муниципальных услуг в многофункциональных центрах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05 1 01 90030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05 1 01 90030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"Создание положительного имиджа субъектов МСП"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05 3 02 00000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 и дня предпринимателя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05 3 02 90050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05 3 02 90050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"Развитие торговли"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экономической и территориальной </w:t>
            </w:r>
            <w:r>
              <w:rPr>
                <w:rFonts w:ascii="Times New Roman" w:hAnsi="Times New Roman"/>
                <w:sz w:val="24"/>
                <w:szCs w:val="24"/>
              </w:rPr>
              <w:t>доступности товаров и услуг торговли для населения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стоимости горюче-смазочных материалов при доставке автомобильным транспортом социально-значимых товаров в отдаленные, труднодоступные и малонаселенные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4 01 S0610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4 01 S0610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"Создание системы кадастра недвижимости и управления земельно-имущественным комплексом на территории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3206,5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1448,9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"Инвентаризация и государственная регистрация права муниципальной собственности на объекты недвижимого имущества"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объектов недвижимого имущества в муниципальную собственность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06 0 01 90040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06 0 01 90040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"Распоряжение земельными ресурсами"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земельных участков в муниципальную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06 0 02 90170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06 0 02 90170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06 0 02 90170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«Проведение комплексных кадастровых работ на территории Акбулакского района»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06 0 04 00000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04 R5110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04 R5110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«Приобретение и сопровождение программного обеспечения»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06 0 05 00000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программными продуктами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06 0 05 90200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06 0 05 90200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ремонт имущества и казны муниципального образования Акбулакский район»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06 0 03 00000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имущества и казны муниципального образования Акбулакский район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06 0 03 90190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06 0 03 90190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«Противодействие коррупции в муниципальном образовании Акбулакский район»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«Противодействие коррупции при взаимодействии с населением муниципального образования Акбулакский район»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07 0 04 00000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органов местного самоуправления в сфере противодействия коррупции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07 0 04 90180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07 0 04 90180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физической культуры, спорта и туризма в Акбулакском районе"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18281,2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5960,5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"Развитие физической культуры и спорта для обеспечения гарантий доступности жителей района к развитой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спортивной инфраструктуре, 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15173,2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5960,5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физкультурно-оздоровительных и спортивных мероприятий по месту </w:t>
            </w:r>
            <w:r>
              <w:rPr>
                <w:rFonts w:ascii="Times New Roman" w:hAnsi="Times New Roman"/>
                <w:sz w:val="24"/>
                <w:szCs w:val="24"/>
              </w:rPr>
              <w:t>жительства, участие в районных и областных соревнованиях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08 0 01 60110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15173,2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5960,5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08 0 01 60110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15173,2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5960,5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"Выполнение работ по проведению физкультурных и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в соответствии с календарным планом физкультурных и спортивных мероприятий"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 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08 0 02 60120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08 0 02 60120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для занятия спортом"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08 0 04 00000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обеспечение, в том числе обеспечение спортивной экипировкой, спортивным инвентарем и оборудованием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08 0 04 60540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60540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(реконструкция) спортивных объектов и спортивных сооружений»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08 0 06 00000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мини футбольного поля (90x60м)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08 0 06 60730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08 0 06 60730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площадки «Готов к труду и обороне» ГТО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08 0 06 60740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08 0 06 60740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культуры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09 0 00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71360,7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55127,0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63067,4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"Наследие"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09 1 00 00000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26813,2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13064,0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13064,0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А1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А1 54540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А1 54540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и капитальный ремонт муниципальных музеев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А1 55970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А1 55970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"Развитие библиотечного </w:t>
            </w:r>
            <w:r>
              <w:rPr>
                <w:rFonts w:ascii="Times New Roman" w:hAnsi="Times New Roman"/>
                <w:sz w:val="24"/>
                <w:szCs w:val="24"/>
              </w:rPr>
              <w:t>дела"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11609,4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09 1 01 60100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11609,4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09 1 01 60100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11609,4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"Развитие </w:t>
            </w:r>
            <w:r>
              <w:rPr>
                <w:rFonts w:ascii="Times New Roman" w:hAnsi="Times New Roman"/>
                <w:sz w:val="24"/>
                <w:szCs w:val="24"/>
              </w:rPr>
              <w:t>музейного дела"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Экскурсионное, информационное и справочное обслуживание посетителей музеев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09 1 02 60090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09 1 02 60090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"Культура и искусство"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09 2 00 00000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36424,5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41880,4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 в сфере культуры, кинематографии"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09 2 01 60080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09 2 01 60080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"Развитие дополнительного образования детям"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9574,5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8411,3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09 2 02 60070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9574,5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8411,3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09 2 02 60070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9574,5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8411,3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A1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8669,1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поддержка отрасли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A1 55190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8669,1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A1 55190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8669,1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"Поддержка и развитие народных художественных ремесел в Акбулакском районе"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09 2 03 00000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народных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художественных промыслов в Акбулакском районе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09 2 03 60470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09 2 03 60470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"Обеспечение деятельности в области культуры"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09 3 00 00000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8123,0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политики органов местного самоуправления района, способствующей развитию культуры"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финансово-экономической и хозяйственной деятельности учреждений культуры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по ведению бюджетного, бухгалтерского и налогового учета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09 3 02 60150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2933,9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09 3 02 60150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09 3 02 60150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содержанию и обслуживанию зданий учреждений культуры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09 3 02 60390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3706,4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3706,4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3706,4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09 3 02 60390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3265,2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3265,2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3265,2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09 3 02 60390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09 3 02 60390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молодежной политики в Акбулакском районе"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10774,9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12530,1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"Поддержка талантливой молодежи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условий гражданского становления,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патриотического, духовно-нравственного воспитания молодежи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10 1 01 60180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10 1 01 60180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жильем молодых семей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 Акбулакский район"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социальных выплат на приобретение (строительство) жилья молодым семьям»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по обеспечению жильем молодых семей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L4970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L4970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"Стимулирование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развития жилищного строительства в муниципальном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образовании Акбулакский район"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17783,6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17678,5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18028,0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жильем детей-сирот и детей, оставшихся без попечения родителей, лиц из их числа по договорам найма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 жилых помещений в Акбулакском районе"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16277,9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жилыми помещениями семей детей-сирот и детей, оставшихся без попечения родителей, лиц из их числа"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15907,6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15895,6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15895,6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11 1 01 20080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11 1 01 20080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11 1 01 80510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13663,5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11 1 01 80510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13663,5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R0820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2232,1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2232,1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2232,1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R0820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2232,1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2232,1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2232,1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"Обеспечение выполнения переданных полномочий по ведению списка подлежащих обеспечению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</w:t>
            </w:r>
            <w:r>
              <w:rPr>
                <w:rFonts w:ascii="Times New Roman" w:hAnsi="Times New Roman"/>
                <w:sz w:val="24"/>
                <w:szCs w:val="24"/>
              </w:rPr>
              <w:t>полномочий по ведению списка подлежащих обеспечению жилыми помещениями детей-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11 1 02 80955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>
              <w:rPr>
                <w:rFonts w:ascii="Times New Roman" w:hAnsi="Times New Roman"/>
                <w:sz w:val="24"/>
                <w:szCs w:val="24"/>
              </w:rPr>
              <w:t>персоналу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11 1 02 80955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жильем отдельных категорий граждан, принятых на учет в качестве нуждающихся в жилых помещениях, предоставляемых по договорам социального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найма в Акбулакском районе"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жильем отдельных категорий граждан по договорам социального найма в Акбулакском районе"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земельных </w:t>
            </w:r>
            <w:r>
              <w:rPr>
                <w:rFonts w:ascii="Times New Roman" w:hAnsi="Times New Roman"/>
                <w:sz w:val="24"/>
                <w:szCs w:val="24"/>
              </w:rPr>
              <w:t>участков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11 2 01 20080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11 2 01 20080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11 2 01 </w:t>
            </w:r>
            <w:r>
              <w:rPr>
                <w:rFonts w:ascii="Times New Roman" w:hAnsi="Times New Roman"/>
                <w:sz w:val="24"/>
                <w:szCs w:val="24"/>
              </w:rPr>
              <w:t>80500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11 2 01 80500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системы градорегулирования в муниципальном образовании Акбулакский район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«Подготовка документации территориального планирования»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 территориального планирования МО Акбулакский район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11 3 02 60640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11 3 02 60640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приведению документов территориального планирования и градостроительства зонирования муниципальных образований Оренбургской области в цифровой формат, соответствующий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 02 S1510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 02 S1510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системы образования Акбулакского района Оренбургской области"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500892,3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474260,6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477468,1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458699,4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432629,3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435818,6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"Развитие дошкольного образования"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84086,7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дошкольного образования, включая присмотр и уход за детьми в муниципальных образовательных организациях, </w:t>
            </w:r>
            <w:r>
              <w:rPr>
                <w:rFonts w:ascii="Times New Roman" w:hAnsi="Times New Roman"/>
                <w:sz w:val="24"/>
                <w:szCs w:val="24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12 1 01 60010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48300,0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12 1 01 60010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12 1 01 80981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12 1 01 80981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"Развитие </w:t>
            </w:r>
            <w:r>
              <w:rPr>
                <w:rFonts w:ascii="Times New Roman" w:hAnsi="Times New Roman"/>
                <w:sz w:val="24"/>
                <w:szCs w:val="24"/>
              </w:rPr>
              <w:t>общего образования"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312884,9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296149,3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299035,4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12 1 02 53030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20213,6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20213,6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21022,1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12 1 02 53030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20213,6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20213,6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21022,1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общего образования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12 1 02 60020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95164,2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78428,6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80506,2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12 1 02 60020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95164,2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78428,6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80506,2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гарантий реализации прав на получение общедоступного и бесплатного начального общего, основного общего,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12 1 02 80982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197507,1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197507,1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197507,1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12 1 02 80982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197507,1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197507,1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197507,1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"Развитие дополнительного образования"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12 1 03 00000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29214,8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12 1 03 60030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29214,8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12 1 03 60030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29214,8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"Поддержка способной и талантливой молодежи"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12 1 05 00000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стипендий для способной и талантливой молодежи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12 1 </w:t>
            </w:r>
            <w:r>
              <w:rPr>
                <w:rFonts w:ascii="Times New Roman" w:hAnsi="Times New Roman"/>
                <w:sz w:val="24"/>
                <w:szCs w:val="24"/>
              </w:rPr>
              <w:t>05 60230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12 1 05 60230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образовательную программу дошкольного образования"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12 1 06 00000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12 1 06 80190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12 1 06 80190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мероприятий по организации питания </w:t>
            </w:r>
            <w:r>
              <w:rPr>
                <w:rFonts w:ascii="Times New Roman" w:hAnsi="Times New Roman"/>
                <w:sz w:val="24"/>
                <w:szCs w:val="24"/>
              </w:rPr>
              <w:t>учащихся в общеобразовательных организациях"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12 1 07 00000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20543,9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19033,8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19337,0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учащихся в пришкольных интернатах и кадет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12 1 07 60600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12 1 07 60600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07 L3040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13413,2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13243,2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07 L3040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13413,2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13243,2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07 S1370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07 S1370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обучающимся с ограниченными возможностями здоровья, осваивающим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 на дому</w:t>
            </w:r>
          </w:p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12 1 07 81380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12 1 07 81380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учащихся в базовые школы"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12 1 08 00000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Подвоз учащихся в базовые школы района и обратно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12 1 08 60310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12 1 08 60310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по обеспечению безопасности муниципальных образовательных учреждений"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12 1 09 00000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муниципальных образовательных учреждений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12 1 09 60040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12 1 09 60040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12 1 09 60040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12 1 09 60040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12 1 09 60040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«Социальные гарантии работникам образования»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12 1 10 00000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выплаты молодым педагогам образовательных организаций 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12 1 10 60620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12 1 10 60620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12 1 10 60620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«Меры по привлечению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закреплению квалифицированных педагогических кадров в соответствии с потребностями учреждений образования Акбулакского района»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12 1 12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0DD" w:rsidRDefault="00880434">
            <w:r>
              <w:rPr>
                <w:rFonts w:ascii="Times New Roman" w:eastAsia="Calibri" w:hAnsi="Times New Roman"/>
                <w:sz w:val="24"/>
                <w:szCs w:val="24"/>
              </w:rPr>
              <w:t>Ежегодная муниципальная выплата студентам, обучающимся в государственных организациях по образовательным программам среднего профессионального и высшего профессионального образования по договорам о целевом обучении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12 1 12 60700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12 1 12 60700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E2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2916,2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местности, условий для занятий физической культурой и спортом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E2 50970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E2 50970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капитального ремонта в спортивных залах общеобразовательных организаций, расположенных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сельской местности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r>
              <w:rPr>
                <w:rFonts w:ascii="Times New Roman" w:hAnsi="Times New Roman"/>
                <w:sz w:val="24"/>
                <w:szCs w:val="24"/>
              </w:rPr>
              <w:t xml:space="preserve">12 1 E2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2206,9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r>
              <w:rPr>
                <w:rFonts w:ascii="Times New Roman" w:hAnsi="Times New Roman"/>
                <w:sz w:val="24"/>
                <w:szCs w:val="24"/>
              </w:rPr>
              <w:t xml:space="preserve">12 1 E2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2206,9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капитального ремонта в спортивных залах общеобразовательных организаций, расположенных в сельской местности за счет средств местного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r>
              <w:rPr>
                <w:rFonts w:ascii="Times New Roman" w:hAnsi="Times New Roman"/>
                <w:sz w:val="24"/>
                <w:szCs w:val="24"/>
              </w:rPr>
              <w:t xml:space="preserve">12 1 E2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60560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r>
              <w:rPr>
                <w:rFonts w:ascii="Times New Roman" w:hAnsi="Times New Roman"/>
                <w:sz w:val="24"/>
                <w:szCs w:val="24"/>
              </w:rPr>
              <w:t xml:space="preserve">12 1 E2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60560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"Организация отдыха, оздоровления и занятости детей и подростков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12 2 00 00000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5580,8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4990,5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5008,7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"Организация отдыха детей"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4990,5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5008,7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отдыха детей в загородных лагерях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12 2 01 60060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12 2 01 60060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>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12 2 01 80530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3461,6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12 2 01 80530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3461,6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занятости несовершеннолетних"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трудовой занятости несовершеннолетних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12 2 02 60240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12 2 02 60240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"Осуществление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полномочий по опеке и попечительству в Акбулакском районе"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12 3 00 00000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переданных полномочий по содержанию детей в замещающих семьях"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13452,1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>переданных полномочий по содержанию детей в семье опекуна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12 3 02 88110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12 3 02 88110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по содержанию ребенка в </w:t>
            </w:r>
            <w:r>
              <w:rPr>
                <w:rFonts w:ascii="Times New Roman" w:hAnsi="Times New Roman"/>
                <w:sz w:val="24"/>
                <w:szCs w:val="24"/>
              </w:rPr>
              <w:t>приемной семье, а также выплате вознаграждения, причитающегося приемному родителю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12 3 02 88120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7134,2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12 3 02 88120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3104,0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</w:t>
            </w:r>
            <w:r>
              <w:rPr>
                <w:rFonts w:ascii="Times New Roman" w:hAnsi="Times New Roman"/>
                <w:sz w:val="24"/>
                <w:szCs w:val="24"/>
              </w:rPr>
              <w:t>публичных нормативных социальных выплат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12 3 02 88120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4030,2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деятельности в сфере образования"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23188,7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23188,7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"Осуществление политики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района, способствующей развитию образования"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3515,9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3544,6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12 4 01 10020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2555,1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12 4 01 80954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12 4 01 80954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12 4 01 80954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"Осуществление финансово-экономической и 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образовательных учреждений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14945,3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14945,3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14945,3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12 4 02 60140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12 4 02 60140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12 4 02 60140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12 4 02 60140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мероприятий по содержанию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зданий образовательных учреждений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12 4 02 60380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3867,7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3867,7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3867,7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12 4 02 60380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12 4 02 60380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методического сопровождения деятельности образовательных учреждений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12 4 03 00000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4698,8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4698,8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4698,8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методического сопровождения деятельности образовательных учреждений 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12 4 03 60260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4698,8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4698,8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4698,8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12 4 03 60260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4160,8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12 4 03 60260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"Поддержка социально ориентированных общественных организаций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"Оказание финансовой поддержки социально ориентированных некоммерческих организаций на реализацию программ и социальных проектов"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Финансовая поддержка социально ориентированных 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на реализацию программ и социальных проектов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21 0 01 90140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21 0 01 90140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22 0 00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2839,7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«Профилактика терроризма 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экстремизма на территории муниципального образования Акбулакский район»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22 1 00 00000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4371,2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«Организация и проведение профилактических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антитеррористической и антиэкстремистской направленности»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профилактике терроризма и экстремизма на территории 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22 1 01 60280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22 1 01 60280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охраны в муниципальных учреждениях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22 1 06 00000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4331,2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физической охраны в муниципальных образовательных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22 1 06 60580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4301,2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22 1 06 60580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22 1 06 60580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3280,4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22 1 06 60580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"Организация и проведение спортивных мероприятий с участием представителей разных национальностей"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22 1 07 00000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проведений спортивных мероприятий с участием разных национальностей 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22 1 07 60130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</w:t>
            </w:r>
            <w:r>
              <w:rPr>
                <w:rFonts w:ascii="Times New Roman" w:hAnsi="Times New Roman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22 1 07 60130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«Профилактика правонарушений, обеспечение правопорядка и борьбы с преступностью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Акбулакский район»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«Профилактика правонарушений на территории района»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22 2 01 00000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профилактике правонарушений на территории 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22 2 01 60190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22 2 01 60190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22 2 01 60190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 в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образовании Акбулакский район»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района»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22 3 01 60130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22 3 01 60130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безопасности дорожного движения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 Акбулакский район»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пассажирских перевозок автомобильным транспортом по муниципальным маршрутам»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работ, связанных с осуществлением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регулярных  пассажирских перевозок пассажиров и багажа автомобильным транспортом  общего пользования по регулярным тарифам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22 4 01 60480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22 4 01 60480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«Разработка Комплексной схемы организации дорожного движения на территории МО Акбулакский район»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22 4 02 00000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МО Акбулакский район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22 4 02 60700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22 4 02 60700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единой дежурной диспетчерской службы Акбулакского района»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деятельности ЕДДС»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22 5 01 00000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деятельности единой дежурной диспетчерской службы Акбулакского 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22 5 01 60160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22 5 01 60160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2426,0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22 5 01 60160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Непрограммные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5345,5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881,7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76 1 00 00000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</w:t>
            </w:r>
            <w:r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76 1 00 10020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Контрольно-счетной палаты муниципального образования Акбулакский район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76 1 00 10030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76 1 00 10030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администрации Абулакского района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по чрезвычайным ситуациям муниципального образования Акбулакский район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награжденных почетной грамотой, благодарственным письмом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76 2 00 </w:t>
            </w:r>
            <w:r>
              <w:rPr>
                <w:rFonts w:ascii="Times New Roman" w:hAnsi="Times New Roman"/>
                <w:sz w:val="24"/>
                <w:szCs w:val="24"/>
              </w:rPr>
              <w:t>10060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76 2 00 10060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выборов в представительные органы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76 2 00 10070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Представительские расходы администрации муниципального образования Акбулакский район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76 2 00 10090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лиц, удостоенных звания "Лучший муниципальный служащий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76 2 00 10120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76 2 00 10120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лиц, удостоенных </w:t>
            </w:r>
            <w:r>
              <w:rPr>
                <w:rFonts w:ascii="Times New Roman" w:hAnsi="Times New Roman"/>
                <w:sz w:val="24"/>
                <w:szCs w:val="24"/>
              </w:rPr>
              <w:t>звания "Почетный гражданин Акбулакского района"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76 2 00 10140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76 2 00 10140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Резервный фонд по чрезвычайным ситуациям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Акбулакский район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76 2 00 10050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предусмотренных федеральным законодательством, источником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обеспечения которых являются средства федерального бюджета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76 4 00 00000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76 4 00 </w:t>
            </w:r>
            <w:r>
              <w:rPr>
                <w:rFonts w:ascii="Times New Roman" w:hAnsi="Times New Roman"/>
                <w:sz w:val="24"/>
                <w:szCs w:val="24"/>
              </w:rPr>
              <w:t>51200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76 4 00 51200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6877,8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14189,3</w:t>
            </w:r>
          </w:p>
        </w:tc>
      </w:tr>
      <w:tr w:rsidR="005120DD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5120D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795719,7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714587,9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0DD" w:rsidRDefault="008804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733054,9</w:t>
            </w:r>
          </w:p>
        </w:tc>
      </w:tr>
    </w:tbl>
    <w:p w:rsidR="005120DD" w:rsidRDefault="005120DD">
      <w:pPr>
        <w:rPr>
          <w:rFonts w:ascii="Times New Roman" w:hAnsi="Times New Roman"/>
          <w:sz w:val="24"/>
          <w:szCs w:val="24"/>
        </w:rPr>
      </w:pPr>
    </w:p>
    <w:sectPr w:rsidR="005120DD">
      <w:headerReference w:type="default" r:id="rId6"/>
      <w:footerReference w:type="default" r:id="rId7"/>
      <w:pgSz w:w="16838" w:h="11906" w:orient="landscape"/>
      <w:pgMar w:top="1134" w:right="284" w:bottom="567" w:left="113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34" w:rsidRDefault="00880434">
      <w:r>
        <w:separator/>
      </w:r>
    </w:p>
  </w:endnote>
  <w:endnote w:type="continuationSeparator" w:id="0">
    <w:p w:rsidR="00880434" w:rsidRDefault="0088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59" w:rsidRDefault="00880434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34" w:rsidRDefault="00880434">
      <w:r>
        <w:rPr>
          <w:color w:val="000000"/>
        </w:rPr>
        <w:separator/>
      </w:r>
    </w:p>
  </w:footnote>
  <w:footnote w:type="continuationSeparator" w:id="0">
    <w:p w:rsidR="00880434" w:rsidRDefault="0088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59" w:rsidRDefault="00880434">
    <w:pPr>
      <w:pStyle w:val="Standard"/>
      <w:jc w:val="center"/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PAGE 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EB6C9A">
      <w:rPr>
        <w:rFonts w:ascii="Times New Roman" w:hAnsi="Times New Roman"/>
        <w:noProof/>
        <w:color w:val="000000"/>
        <w:sz w:val="20"/>
        <w:szCs w:val="20"/>
      </w:rPr>
      <w:t>2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20DD"/>
    <w:rsid w:val="005120DD"/>
    <w:rsid w:val="00880434"/>
    <w:rsid w:val="00E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BD032-74F1-4813-87B5-CC1C4B7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9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09</cp:lastModifiedBy>
  <cp:revision>2</cp:revision>
  <cp:lastPrinted>2021-10-25T09:33:00Z</cp:lastPrinted>
  <dcterms:created xsi:type="dcterms:W3CDTF">2022-03-16T07:18:00Z</dcterms:created>
  <dcterms:modified xsi:type="dcterms:W3CDTF">2022-03-16T07:18:00Z</dcterms:modified>
</cp:coreProperties>
</file>